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BCF" w:rsidRDefault="00A16BCF">
      <w:pPr>
        <w:spacing w:after="180"/>
        <w:jc w:val="center"/>
      </w:pPr>
      <w:r>
        <w:rPr>
          <w:rFonts w:ascii="Mongolian Baiti" w:hAnsi="Mongolian Baiti" w:cs="Mongolian Baiti"/>
          <w:sz w:val="36"/>
          <w:szCs w:val="36"/>
        </w:rPr>
        <w:t>Christ Church, Episcopal</w:t>
      </w:r>
    </w:p>
    <w:p w:rsidR="00A16BCF" w:rsidRPr="002B3070" w:rsidRDefault="00A16BCF">
      <w:pPr>
        <w:jc w:val="center"/>
        <w:rPr>
          <w:rFonts w:ascii="Lucida Sans" w:eastAsia="Yu Gothic UI" w:hAnsi="Lucida Sans" w:cs="Yu Gothic UI"/>
          <w:sz w:val="26"/>
          <w:szCs w:val="26"/>
        </w:rPr>
      </w:pPr>
      <w:r w:rsidRPr="002B3070">
        <w:rPr>
          <w:rFonts w:ascii="Lucida Sans" w:eastAsia="Yu Gothic UI" w:hAnsi="Lucida Sans" w:cs="Yu Gothic UI"/>
          <w:sz w:val="26"/>
          <w:szCs w:val="26"/>
        </w:rPr>
        <w:t>120 South New Hampshire Street</w:t>
      </w:r>
    </w:p>
    <w:p w:rsidR="00A16BCF" w:rsidRPr="002B3070" w:rsidRDefault="00A16BCF">
      <w:pPr>
        <w:jc w:val="center"/>
        <w:rPr>
          <w:rFonts w:ascii="Lucida Sans" w:eastAsia="Yu Gothic UI" w:hAnsi="Lucida Sans" w:cs="Yu Gothic UI"/>
          <w:sz w:val="26"/>
          <w:szCs w:val="26"/>
        </w:rPr>
      </w:pPr>
      <w:r w:rsidRPr="002B3070">
        <w:rPr>
          <w:rFonts w:ascii="Lucida Sans" w:eastAsia="Yu Gothic UI" w:hAnsi="Lucida Sans" w:cs="Yu Gothic UI"/>
          <w:sz w:val="26"/>
          <w:szCs w:val="26"/>
        </w:rPr>
        <w:t xml:space="preserve"> Covington</w:t>
      </w:r>
    </w:p>
    <w:p w:rsidR="00A16BCF" w:rsidRDefault="00A16BCF">
      <w:pPr>
        <w:rPr>
          <w:rFonts w:ascii="Yu Gothic UI" w:eastAsia="Yu Gothic UI" w:cs="Yu Gothic UI"/>
        </w:rPr>
      </w:pPr>
    </w:p>
    <w:p w:rsidR="00A16BCF" w:rsidRDefault="00A16BCF">
      <w:pPr>
        <w:spacing w:after="120"/>
        <w:jc w:val="both"/>
      </w:pPr>
      <w:r>
        <w:t xml:space="preserve">Christ Church of Covington encompasses two worship spaces that evoke very different feelings. </w:t>
      </w:r>
    </w:p>
    <w:p w:rsidR="00A16BCF" w:rsidRDefault="00A16BCF">
      <w:pPr>
        <w:spacing w:after="120"/>
        <w:jc w:val="both"/>
      </w:pPr>
      <w:r>
        <w:t xml:space="preserve">The Old Chapel is the oldest public building still in use in Covington. This wooden church was built in 1846, close to the Columbia Street Landing, the birthplace of Covington, The Bogue </w:t>
      </w:r>
      <w:proofErr w:type="spellStart"/>
      <w:r>
        <w:t>Falaya</w:t>
      </w:r>
      <w:proofErr w:type="spellEnd"/>
      <w:r>
        <w:t xml:space="preserve"> River, which the church overlooks, was then a major commercial artery for transporting goods, produce, mail, and people. This area remained a busy commercial zone until the 1930s, and today a lovely park with mos</w:t>
      </w:r>
      <w:r w:rsidR="002B3070">
        <w:t>s-draped trees lies between the</w:t>
      </w:r>
      <w:r>
        <w:t xml:space="preserve"> church and the river.</w:t>
      </w:r>
    </w:p>
    <w:p w:rsidR="00A16BCF" w:rsidRDefault="00A16BCF">
      <w:pPr>
        <w:spacing w:after="120"/>
        <w:jc w:val="both"/>
      </w:pPr>
      <w:r>
        <w:t xml:space="preserve">The recently restored Old Chapel has clear windows that let the huge trees frame the worship space. The feeling is serene, light, and pristine. The building was designed and built by London native Jonathan Arthur, who called the style Georgian English with </w:t>
      </w:r>
      <w:r>
        <w:sym w:font="WP TypographicSymbols" w:char="0041"/>
      </w:r>
      <w:r>
        <w:t>horse stall pews.</w:t>
      </w:r>
      <w:r>
        <w:sym w:font="WP TypographicSymbols" w:char="0040"/>
      </w:r>
      <w:r>
        <w:t xml:space="preserve">  The new renovation included the installation of a large non-figurative stained glass window that combines opalescent and clear glass in the choir at the rear of the church while the clear windows </w:t>
      </w:r>
      <w:r w:rsidR="002B3070">
        <w:t xml:space="preserve">still </w:t>
      </w:r>
      <w:r>
        <w:t>afford a view of the bucolic surroundings.</w:t>
      </w:r>
    </w:p>
    <w:p w:rsidR="00A16BCF" w:rsidRDefault="00A16BCF">
      <w:pPr>
        <w:spacing w:after="120"/>
        <w:jc w:val="both"/>
      </w:pPr>
      <w:r>
        <w:t>With the growth of Covington after the construction of the Causeway, the church expanded, and a new church, chapel, parish hall, and Christ Episcopal School were designed as a complex. The architectural firm of Freret and Wolf of New Orleans designed a brick church that echoes the English style and was dedicated in 1967. Its long, wood-paneled nave provides a dark, subdued feeling.</w:t>
      </w:r>
    </w:p>
    <w:p w:rsidR="00A16BCF" w:rsidRDefault="00A16BCF">
      <w:pPr>
        <w:spacing w:after="120"/>
        <w:jc w:val="both"/>
      </w:pPr>
      <w:r>
        <w:t xml:space="preserve">Small, simple stained glass windows on the side walls, a large rose window over the altar, and a triptych in the choir loft are the glass components of this worship space. All were made by the </w:t>
      </w:r>
      <w:proofErr w:type="spellStart"/>
      <w:r>
        <w:t>Dufour</w:t>
      </w:r>
      <w:proofErr w:type="spellEnd"/>
      <w:r>
        <w:t>-Yoder Studios in Baton Rouge. The rose window contains all the colors of the spectrum and reminds us of the blue of the sky and water, the brown of the earth, the green of new life, and the red of fire.</w:t>
      </w:r>
    </w:p>
    <w:p w:rsidR="00A16BCF" w:rsidRDefault="00A16BCF">
      <w:pPr>
        <w:spacing w:after="120"/>
        <w:jc w:val="center"/>
      </w:pPr>
      <w:r>
        <w:rPr>
          <w:b/>
          <w:bCs/>
        </w:rPr>
        <w:t>Nave Windows, New Church</w:t>
      </w:r>
    </w:p>
    <w:p w:rsidR="00A16BCF" w:rsidRDefault="00A16BCF">
      <w:pPr>
        <w:spacing w:after="120"/>
        <w:jc w:val="center"/>
      </w:pPr>
      <w:r>
        <w:t>Rose Window</w:t>
      </w:r>
    </w:p>
    <w:p w:rsidR="00A16BCF" w:rsidRDefault="00A16BCF">
      <w:pPr>
        <w:spacing w:after="120"/>
        <w:jc w:val="center"/>
      </w:pPr>
      <w:r>
        <w:rPr>
          <w:u w:val="single"/>
        </w:rPr>
        <w:t>Altar</w:t>
      </w:r>
    </w:p>
    <w:p w:rsidR="00A16BCF" w:rsidRDefault="00A16BCF" w:rsidP="002B3070">
      <w:pPr>
        <w:tabs>
          <w:tab w:val="right" w:pos="9360"/>
        </w:tabs>
      </w:pPr>
      <w:r>
        <w:t>Holy Communion</w:t>
      </w:r>
      <w:r>
        <w:tab/>
        <w:t>Creation</w:t>
      </w:r>
    </w:p>
    <w:p w:rsidR="00A16BCF" w:rsidRDefault="00A16BCF" w:rsidP="002B3070">
      <w:pPr>
        <w:tabs>
          <w:tab w:val="right" w:pos="9360"/>
        </w:tabs>
      </w:pPr>
      <w:r>
        <w:t>Absolution</w:t>
      </w:r>
      <w:r>
        <w:tab/>
        <w:t>Ten Commandments</w:t>
      </w:r>
    </w:p>
    <w:p w:rsidR="00A16BCF" w:rsidRDefault="00A16BCF" w:rsidP="002B3070">
      <w:pPr>
        <w:tabs>
          <w:tab w:val="right" w:pos="9360"/>
        </w:tabs>
      </w:pPr>
      <w:r>
        <w:t>Matrimony</w:t>
      </w:r>
      <w:r>
        <w:tab/>
        <w:t>Love</w:t>
      </w:r>
    </w:p>
    <w:p w:rsidR="00A16BCF" w:rsidRDefault="00A16BCF" w:rsidP="002B3070">
      <w:pPr>
        <w:tabs>
          <w:tab w:val="right" w:pos="9360"/>
        </w:tabs>
      </w:pPr>
      <w:r>
        <w:t>Ordination</w:t>
      </w:r>
      <w:r>
        <w:tab/>
        <w:t>Baptism</w:t>
      </w:r>
    </w:p>
    <w:p w:rsidR="00A16BCF" w:rsidRDefault="00A16BCF" w:rsidP="002B3070">
      <w:pPr>
        <w:tabs>
          <w:tab w:val="right" w:pos="9360"/>
        </w:tabs>
      </w:pPr>
      <w:r>
        <w:t>Unction</w:t>
      </w:r>
      <w:r>
        <w:tab/>
        <w:t>Confirmation</w:t>
      </w:r>
    </w:p>
    <w:p w:rsidR="00A16BCF" w:rsidRDefault="00A16BCF">
      <w:pPr>
        <w:tabs>
          <w:tab w:val="center" w:pos="4680"/>
        </w:tabs>
        <w:spacing w:after="47"/>
      </w:pPr>
      <w:r>
        <w:tab/>
      </w:r>
      <w:r>
        <w:rPr>
          <w:u w:val="single"/>
        </w:rPr>
        <w:t>Choir loft</w:t>
      </w:r>
    </w:p>
    <w:p w:rsidR="00A16BCF" w:rsidRDefault="00A16BCF" w:rsidP="002B3070">
      <w:pPr>
        <w:spacing w:after="47"/>
        <w:jc w:val="center"/>
      </w:pPr>
      <w:r>
        <w:t>Crucifixion, Resurrect</w:t>
      </w:r>
      <w:r w:rsidR="002B3070">
        <w:t>ion, and Nativity</w:t>
      </w:r>
    </w:p>
    <w:p w:rsidR="00A16BCF" w:rsidRDefault="00A16BCF"/>
    <w:p w:rsidR="00A16BCF" w:rsidRDefault="00A16BCF">
      <w:r>
        <w:rPr>
          <w:i/>
          <w:iCs/>
        </w:rPr>
        <w:t>Visited May 17, 2003</w:t>
      </w:r>
    </w:p>
    <w:p w:rsidR="002B3070" w:rsidRDefault="002B3070">
      <w:pPr>
        <w:rPr>
          <w:i/>
          <w:iCs/>
        </w:rPr>
      </w:pPr>
    </w:p>
    <w:p w:rsidR="002B3070" w:rsidRPr="002B3070" w:rsidRDefault="002B3070" w:rsidP="002B3070">
      <w:pPr>
        <w:widowControl/>
        <w:jc w:val="center"/>
        <w:rPr>
          <w:rFonts w:ascii="Lucida Sans" w:hAnsi="Lucida Sans" w:cs="Lucida Sans"/>
          <w:sz w:val="26"/>
          <w:szCs w:val="26"/>
        </w:rPr>
      </w:pPr>
      <w:r w:rsidRPr="002B3070">
        <w:rPr>
          <w:lang w:val="en-CA"/>
        </w:rPr>
        <w:fldChar w:fldCharType="begin"/>
      </w:r>
      <w:r w:rsidRPr="002B3070">
        <w:rPr>
          <w:lang w:val="en-CA"/>
        </w:rPr>
        <w:instrText xml:space="preserve"> SEQ CHAPTER \h \r 1</w:instrText>
      </w:r>
      <w:r w:rsidRPr="002B3070">
        <w:rPr>
          <w:lang w:val="en-CA"/>
        </w:rPr>
        <w:fldChar w:fldCharType="end"/>
      </w:r>
      <w:r w:rsidRPr="002B3070">
        <w:rPr>
          <w:rFonts w:ascii="Lucida Sans" w:hAnsi="Lucida Sans" w:cs="Lucida Sans"/>
          <w:sz w:val="26"/>
          <w:szCs w:val="26"/>
        </w:rPr>
        <w:t>If you cite information from this document, please acknowledge</w:t>
      </w:r>
    </w:p>
    <w:p w:rsidR="002B3070" w:rsidRDefault="002B3070" w:rsidP="002B3070">
      <w:pPr>
        <w:jc w:val="center"/>
      </w:pPr>
      <w:proofErr w:type="gramStart"/>
      <w:r w:rsidRPr="002B3070">
        <w:rPr>
          <w:rFonts w:ascii="Lucida Sans" w:hAnsi="Lucida Sans" w:cs="Lucida Sans"/>
          <w:sz w:val="26"/>
          <w:szCs w:val="26"/>
        </w:rPr>
        <w:t>the</w:t>
      </w:r>
      <w:proofErr w:type="gramEnd"/>
      <w:r w:rsidRPr="002B3070">
        <w:rPr>
          <w:rFonts w:ascii="Lucida Sans" w:hAnsi="Lucida Sans" w:cs="Lucida Sans"/>
          <w:sz w:val="26"/>
          <w:szCs w:val="26"/>
        </w:rPr>
        <w:t xml:space="preserve"> Preservation Resource Center of Ne</w:t>
      </w:r>
      <w:bookmarkStart w:id="0" w:name="_GoBack"/>
      <w:bookmarkEnd w:id="0"/>
      <w:r w:rsidRPr="002B3070">
        <w:rPr>
          <w:rFonts w:ascii="Lucida Sans" w:hAnsi="Lucida Sans" w:cs="Lucida Sans"/>
          <w:sz w:val="26"/>
          <w:szCs w:val="26"/>
        </w:rPr>
        <w:t>w Orleans, 2021.</w:t>
      </w:r>
    </w:p>
    <w:sectPr w:rsidR="002B3070" w:rsidSect="002B3070">
      <w:pgSz w:w="12240" w:h="15840"/>
      <w:pgMar w:top="1296" w:right="1728" w:bottom="1008" w:left="1152" w:header="1296" w:footer="10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CF"/>
    <w:rsid w:val="002B3070"/>
    <w:rsid w:val="00A16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6ACF4B4-7B9F-4AB4-BEF1-D5A8CA513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2021-05-25T02:57:00Z</dcterms:created>
  <dcterms:modified xsi:type="dcterms:W3CDTF">2021-05-25T02:57:00Z</dcterms:modified>
</cp:coreProperties>
</file>